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989" w:rsidRPr="00771989" w:rsidRDefault="00771989" w:rsidP="00771989">
      <w:pPr>
        <w:spacing w:line="240" w:lineRule="atLeast"/>
        <w:textAlignment w:val="baseline"/>
        <w:outlineLvl w:val="0"/>
        <w:rPr>
          <w:rFonts w:ascii="Arial" w:eastAsia="Times New Roman" w:hAnsi="Arial" w:cs="Arial"/>
          <w:color w:val="333333"/>
          <w:kern w:val="36"/>
          <w:sz w:val="39"/>
          <w:szCs w:val="39"/>
          <w:lang w:eastAsia="fr-FR"/>
        </w:rPr>
      </w:pPr>
      <w:r w:rsidRPr="00771989">
        <w:rPr>
          <w:rFonts w:ascii="Arial" w:eastAsia="Times New Roman" w:hAnsi="Arial" w:cs="Arial"/>
          <w:color w:val="333333"/>
          <w:kern w:val="36"/>
          <w:sz w:val="39"/>
          <w:szCs w:val="39"/>
          <w:lang w:eastAsia="fr-FR"/>
        </w:rPr>
        <w:t>Règlement intérieur Pétanque HA</w:t>
      </w:r>
    </w:p>
    <w:p w:rsidR="00771989" w:rsidRPr="00771989" w:rsidRDefault="00771989" w:rsidP="00771989">
      <w:pPr>
        <w:spacing w:after="0" w:line="240" w:lineRule="auto"/>
        <w:jc w:val="center"/>
        <w:textAlignment w:val="baseline"/>
        <w:rPr>
          <w:rFonts w:ascii="Arial" w:eastAsia="Times New Roman" w:hAnsi="Arial" w:cs="Arial"/>
          <w:color w:val="666666"/>
          <w:sz w:val="21"/>
          <w:szCs w:val="21"/>
          <w:lang w:eastAsia="fr-FR"/>
        </w:rPr>
      </w:pPr>
      <w:r w:rsidRPr="00771989">
        <w:rPr>
          <w:rFonts w:ascii="Arial" w:eastAsia="Times New Roman" w:hAnsi="Arial" w:cs="Arial"/>
          <w:b/>
          <w:bCs/>
          <w:color w:val="000000"/>
          <w:sz w:val="21"/>
          <w:szCs w:val="21"/>
          <w:bdr w:val="none" w:sz="0" w:space="0" w:color="auto" w:frame="1"/>
          <w:lang w:eastAsia="fr-FR"/>
        </w:rPr>
        <w:t>REGLEMENT INTERIEUR DU PETANQUE CLUB HAUTE AUVERGNE</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b/>
          <w:bCs/>
          <w:color w:val="666666"/>
          <w:sz w:val="21"/>
          <w:szCs w:val="21"/>
          <w:bdr w:val="none" w:sz="0" w:space="0" w:color="auto" w:frame="1"/>
          <w:lang w:eastAsia="fr-FR"/>
        </w:rPr>
        <w:t> </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b/>
          <w:bCs/>
          <w:color w:val="666666"/>
          <w:sz w:val="21"/>
          <w:szCs w:val="21"/>
          <w:u w:val="single"/>
          <w:bdr w:val="none" w:sz="0" w:space="0" w:color="auto" w:frame="1"/>
          <w:lang w:eastAsia="fr-FR"/>
        </w:rPr>
        <w:t>ARTICLE 1</w:t>
      </w:r>
      <w:r w:rsidRPr="00771989">
        <w:rPr>
          <w:rFonts w:ascii="Arial" w:eastAsia="Times New Roman" w:hAnsi="Arial" w:cs="Arial"/>
          <w:b/>
          <w:bCs/>
          <w:color w:val="666666"/>
          <w:sz w:val="21"/>
          <w:szCs w:val="21"/>
          <w:bdr w:val="none" w:sz="0" w:space="0" w:color="auto" w:frame="1"/>
          <w:lang w:eastAsia="fr-FR"/>
        </w:rPr>
        <w:t> :</w:t>
      </w:r>
      <w:r w:rsidRPr="00771989">
        <w:rPr>
          <w:rFonts w:ascii="Arial" w:eastAsia="Times New Roman" w:hAnsi="Arial" w:cs="Arial"/>
          <w:color w:val="666666"/>
          <w:sz w:val="21"/>
          <w:szCs w:val="21"/>
          <w:lang w:eastAsia="fr-FR"/>
        </w:rPr>
        <w:t> </w:t>
      </w:r>
      <w:r w:rsidRPr="00771989">
        <w:rPr>
          <w:rFonts w:ascii="Arial" w:eastAsia="Times New Roman" w:hAnsi="Arial" w:cs="Arial"/>
          <w:color w:val="666666"/>
          <w:sz w:val="21"/>
          <w:szCs w:val="21"/>
          <w:lang w:eastAsia="fr-FR"/>
        </w:rPr>
        <w:br/>
        <w:t>Le présent règlement intérieur a pour but de compléter les statuts de l’association et le règlement du boulodrome de la municipalité.</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 </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b/>
          <w:bCs/>
          <w:color w:val="666666"/>
          <w:sz w:val="21"/>
          <w:szCs w:val="21"/>
          <w:u w:val="single"/>
          <w:bdr w:val="none" w:sz="0" w:space="0" w:color="auto" w:frame="1"/>
          <w:lang w:eastAsia="fr-FR"/>
        </w:rPr>
        <w:t>ARTICLE 2</w:t>
      </w:r>
      <w:r w:rsidRPr="00771989">
        <w:rPr>
          <w:rFonts w:ascii="Arial" w:eastAsia="Times New Roman" w:hAnsi="Arial" w:cs="Arial"/>
          <w:b/>
          <w:bCs/>
          <w:color w:val="666666"/>
          <w:sz w:val="21"/>
          <w:szCs w:val="21"/>
          <w:bdr w:val="none" w:sz="0" w:space="0" w:color="auto" w:frame="1"/>
          <w:lang w:eastAsia="fr-FR"/>
        </w:rPr>
        <w:t> : </w:t>
      </w:r>
      <w:r w:rsidRPr="00771989">
        <w:rPr>
          <w:rFonts w:ascii="Arial" w:eastAsia="Times New Roman" w:hAnsi="Arial" w:cs="Arial"/>
          <w:b/>
          <w:bCs/>
          <w:i/>
          <w:iCs/>
          <w:color w:val="666666"/>
          <w:sz w:val="21"/>
          <w:szCs w:val="21"/>
          <w:bdr w:val="none" w:sz="0" w:space="0" w:color="auto" w:frame="1"/>
          <w:lang w:eastAsia="fr-FR"/>
        </w:rPr>
        <w:t>LE BUREAU</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u w:val="single"/>
          <w:bdr w:val="none" w:sz="0" w:space="0" w:color="auto" w:frame="1"/>
          <w:lang w:eastAsia="fr-FR"/>
        </w:rPr>
        <w:t>Le Président</w:t>
      </w:r>
      <w:r w:rsidRPr="00771989">
        <w:rPr>
          <w:rFonts w:ascii="Arial" w:eastAsia="Times New Roman" w:hAnsi="Arial" w:cs="Arial"/>
          <w:color w:val="666666"/>
          <w:sz w:val="21"/>
          <w:szCs w:val="21"/>
          <w:lang w:eastAsia="fr-FR"/>
        </w:rPr>
        <w:t> :</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Il dirige et signe tous les actes et délibération dont il pourvoit à l’exécution.</w:t>
      </w:r>
      <w:r w:rsidRPr="00771989">
        <w:rPr>
          <w:rFonts w:ascii="Arial" w:eastAsia="Times New Roman" w:hAnsi="Arial" w:cs="Arial"/>
          <w:color w:val="666666"/>
          <w:sz w:val="21"/>
          <w:szCs w:val="21"/>
          <w:lang w:eastAsia="fr-FR"/>
        </w:rPr>
        <w:br/>
        <w:t>Il signe tous les documents ou lettres engageant la responsabilité morale ou financière de l’association avec consultation du bureau.</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Il donne pouvoir au Trésorier pour toutes opérations bancaires.</w:t>
      </w:r>
      <w:r w:rsidRPr="00771989">
        <w:rPr>
          <w:rFonts w:ascii="Arial" w:eastAsia="Times New Roman" w:hAnsi="Arial" w:cs="Arial"/>
          <w:color w:val="666666"/>
          <w:sz w:val="21"/>
          <w:szCs w:val="21"/>
          <w:lang w:eastAsia="fr-FR"/>
        </w:rPr>
        <w:br/>
        <w:t>Il donne pouvoir au Secrétaire pour l’information.</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u w:val="single"/>
          <w:bdr w:val="none" w:sz="0" w:space="0" w:color="auto" w:frame="1"/>
          <w:lang w:eastAsia="fr-FR"/>
        </w:rPr>
        <w:t>Le Vice-Président</w:t>
      </w:r>
      <w:r w:rsidRPr="00771989">
        <w:rPr>
          <w:rFonts w:ascii="Arial" w:eastAsia="Times New Roman" w:hAnsi="Arial" w:cs="Arial"/>
          <w:color w:val="666666"/>
          <w:sz w:val="21"/>
          <w:szCs w:val="21"/>
          <w:lang w:eastAsia="fr-FR"/>
        </w:rPr>
        <w:t> :</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Si le Président le décide, le Vice-Président peut être appelé à remplacer le Président en cas d’empêchement de celui-ci.</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u w:val="single"/>
          <w:bdr w:val="none" w:sz="0" w:space="0" w:color="auto" w:frame="1"/>
          <w:lang w:eastAsia="fr-FR"/>
        </w:rPr>
        <w:t>Le Secrétaire</w:t>
      </w:r>
      <w:r w:rsidRPr="00771989">
        <w:rPr>
          <w:rFonts w:ascii="Arial" w:eastAsia="Times New Roman" w:hAnsi="Arial" w:cs="Arial"/>
          <w:color w:val="666666"/>
          <w:sz w:val="21"/>
          <w:szCs w:val="21"/>
          <w:lang w:eastAsia="fr-FR"/>
        </w:rPr>
        <w:t> :</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Le secrétaire est chargé d’assurer les informations liées à notre activité et notre association et assure la correspondance.</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u w:val="single"/>
          <w:bdr w:val="none" w:sz="0" w:space="0" w:color="auto" w:frame="1"/>
          <w:lang w:eastAsia="fr-FR"/>
        </w:rPr>
        <w:t>Le Trésorier</w:t>
      </w:r>
      <w:r w:rsidRPr="00771989">
        <w:rPr>
          <w:rFonts w:ascii="Arial" w:eastAsia="Times New Roman" w:hAnsi="Arial" w:cs="Arial"/>
          <w:color w:val="666666"/>
          <w:sz w:val="21"/>
          <w:szCs w:val="21"/>
          <w:lang w:eastAsia="fr-FR"/>
        </w:rPr>
        <w:t> :</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La gestion financière est à la charge du trésorier de l’association en ce qui concerne les différentes recettes et les règlements de toutes les dépenses après accord du bureau.</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u w:val="single"/>
          <w:bdr w:val="none" w:sz="0" w:space="0" w:color="auto" w:frame="1"/>
          <w:lang w:eastAsia="fr-FR"/>
        </w:rPr>
        <w:t>Les Assesseurs</w:t>
      </w:r>
      <w:r w:rsidRPr="00771989">
        <w:rPr>
          <w:rFonts w:ascii="Arial" w:eastAsia="Times New Roman" w:hAnsi="Arial" w:cs="Arial"/>
          <w:color w:val="666666"/>
          <w:sz w:val="21"/>
          <w:szCs w:val="21"/>
          <w:lang w:eastAsia="fr-FR"/>
        </w:rPr>
        <w:t> :</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Les membres assesseurs représentent le bureau dans les commissions mises en place.</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 </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b/>
          <w:bCs/>
          <w:color w:val="666666"/>
          <w:sz w:val="21"/>
          <w:szCs w:val="21"/>
          <w:u w:val="single"/>
          <w:bdr w:val="none" w:sz="0" w:space="0" w:color="auto" w:frame="1"/>
          <w:lang w:eastAsia="fr-FR"/>
        </w:rPr>
        <w:t>ARTICLE 3</w:t>
      </w:r>
      <w:r w:rsidRPr="00771989">
        <w:rPr>
          <w:rFonts w:ascii="Arial" w:eastAsia="Times New Roman" w:hAnsi="Arial" w:cs="Arial"/>
          <w:b/>
          <w:bCs/>
          <w:color w:val="666666"/>
          <w:sz w:val="21"/>
          <w:szCs w:val="21"/>
          <w:bdr w:val="none" w:sz="0" w:space="0" w:color="auto" w:frame="1"/>
          <w:lang w:eastAsia="fr-FR"/>
        </w:rPr>
        <w:t> : </w:t>
      </w:r>
      <w:r w:rsidRPr="00771989">
        <w:rPr>
          <w:rFonts w:ascii="Arial" w:eastAsia="Times New Roman" w:hAnsi="Arial" w:cs="Arial"/>
          <w:b/>
          <w:bCs/>
          <w:i/>
          <w:iCs/>
          <w:color w:val="666666"/>
          <w:sz w:val="21"/>
          <w:szCs w:val="21"/>
          <w:u w:val="single"/>
          <w:bdr w:val="none" w:sz="0" w:space="0" w:color="auto" w:frame="1"/>
          <w:lang w:eastAsia="fr-FR"/>
        </w:rPr>
        <w:t>LES COMMISSIONS</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Il est institué les commissions suivantes :</w:t>
      </w:r>
    </w:p>
    <w:p w:rsidR="00771989" w:rsidRPr="00771989" w:rsidRDefault="00771989" w:rsidP="00771989">
      <w:pPr>
        <w:numPr>
          <w:ilvl w:val="0"/>
          <w:numId w:val="1"/>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Une commission « Communication »</w:t>
      </w:r>
    </w:p>
    <w:p w:rsidR="00771989" w:rsidRPr="00771989" w:rsidRDefault="00771989" w:rsidP="00771989">
      <w:pPr>
        <w:numPr>
          <w:ilvl w:val="0"/>
          <w:numId w:val="1"/>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Une commission « Administrative »</w:t>
      </w:r>
    </w:p>
    <w:p w:rsidR="00771989" w:rsidRPr="00771989" w:rsidRDefault="00771989" w:rsidP="00771989">
      <w:pPr>
        <w:numPr>
          <w:ilvl w:val="0"/>
          <w:numId w:val="1"/>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Une commission « Concours »</w:t>
      </w:r>
    </w:p>
    <w:p w:rsidR="00771989" w:rsidRPr="00771989" w:rsidRDefault="00771989" w:rsidP="00771989">
      <w:pPr>
        <w:numPr>
          <w:ilvl w:val="0"/>
          <w:numId w:val="1"/>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Une commission « Jeunes »</w:t>
      </w:r>
    </w:p>
    <w:p w:rsidR="00771989" w:rsidRPr="00771989" w:rsidRDefault="00771989" w:rsidP="00771989">
      <w:pPr>
        <w:numPr>
          <w:ilvl w:val="0"/>
          <w:numId w:val="1"/>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Une commission « Investissement »</w:t>
      </w:r>
    </w:p>
    <w:p w:rsidR="00771989" w:rsidRPr="00771989" w:rsidRDefault="00771989" w:rsidP="00771989">
      <w:pPr>
        <w:numPr>
          <w:ilvl w:val="0"/>
          <w:numId w:val="1"/>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Une commission « Manifestations Internes »</w:t>
      </w:r>
    </w:p>
    <w:p w:rsidR="00771989" w:rsidRPr="00771989" w:rsidRDefault="00771989" w:rsidP="00771989">
      <w:pPr>
        <w:numPr>
          <w:ilvl w:val="0"/>
          <w:numId w:val="1"/>
        </w:numPr>
        <w:spacing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Une commission « Gestion du Boulodrome »</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Les commissions sont constituées de personnes membres du bureau. Une personne responsable de chaque commission est désignée. Le responsable de chacune des commissions pourra désigner, si nécessaire, un ou plusieurs membres parmi les licenciés du club, en fonction de leurs compétences, afin qu’ils apportent leur aide au club.</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Ci-dessous, voici les missions principales de chaque commission :</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b/>
          <w:bCs/>
          <w:color w:val="666666"/>
          <w:sz w:val="21"/>
          <w:szCs w:val="21"/>
          <w:bdr w:val="none" w:sz="0" w:space="0" w:color="auto" w:frame="1"/>
          <w:lang w:eastAsia="fr-FR"/>
        </w:rPr>
        <w:t>1/ </w:t>
      </w:r>
      <w:r w:rsidRPr="00771989">
        <w:rPr>
          <w:rFonts w:ascii="Arial" w:eastAsia="Times New Roman" w:hAnsi="Arial" w:cs="Arial"/>
          <w:b/>
          <w:bCs/>
          <w:color w:val="666666"/>
          <w:sz w:val="21"/>
          <w:szCs w:val="21"/>
          <w:u w:val="single"/>
          <w:bdr w:val="none" w:sz="0" w:space="0" w:color="auto" w:frame="1"/>
          <w:lang w:eastAsia="fr-FR"/>
        </w:rPr>
        <w:t>Commission « Administrative »</w:t>
      </w:r>
    </w:p>
    <w:p w:rsidR="00771989" w:rsidRPr="00771989" w:rsidRDefault="00771989" w:rsidP="00771989">
      <w:pPr>
        <w:numPr>
          <w:ilvl w:val="0"/>
          <w:numId w:val="2"/>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Gestion des licences</w:t>
      </w:r>
    </w:p>
    <w:p w:rsidR="00771989" w:rsidRPr="00771989" w:rsidRDefault="00771989" w:rsidP="00771989">
      <w:pPr>
        <w:numPr>
          <w:ilvl w:val="0"/>
          <w:numId w:val="2"/>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Inscriptions des équipes aux concours et championnats</w:t>
      </w:r>
    </w:p>
    <w:p w:rsidR="00771989" w:rsidRPr="00771989" w:rsidRDefault="00771989" w:rsidP="00771989">
      <w:pPr>
        <w:numPr>
          <w:ilvl w:val="0"/>
          <w:numId w:val="2"/>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Transmission des informations interne au club</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b/>
          <w:bCs/>
          <w:color w:val="666666"/>
          <w:sz w:val="21"/>
          <w:szCs w:val="21"/>
          <w:bdr w:val="none" w:sz="0" w:space="0" w:color="auto" w:frame="1"/>
          <w:lang w:eastAsia="fr-FR"/>
        </w:rPr>
        <w:t>2/ </w:t>
      </w:r>
      <w:r w:rsidRPr="00771989">
        <w:rPr>
          <w:rFonts w:ascii="Arial" w:eastAsia="Times New Roman" w:hAnsi="Arial" w:cs="Arial"/>
          <w:b/>
          <w:bCs/>
          <w:color w:val="666666"/>
          <w:sz w:val="21"/>
          <w:szCs w:val="21"/>
          <w:u w:val="single"/>
          <w:bdr w:val="none" w:sz="0" w:space="0" w:color="auto" w:frame="1"/>
          <w:lang w:eastAsia="fr-FR"/>
        </w:rPr>
        <w:t>Commission « Concours »</w:t>
      </w:r>
    </w:p>
    <w:p w:rsidR="00771989" w:rsidRPr="00771989" w:rsidRDefault="00771989" w:rsidP="00771989">
      <w:pPr>
        <w:numPr>
          <w:ilvl w:val="0"/>
          <w:numId w:val="3"/>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Organisation des concours « externes » et « internes » au club</w:t>
      </w:r>
    </w:p>
    <w:p w:rsidR="00771989" w:rsidRPr="00771989" w:rsidRDefault="00771989" w:rsidP="00771989">
      <w:pPr>
        <w:numPr>
          <w:ilvl w:val="0"/>
          <w:numId w:val="3"/>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Tenue de la table de marque</w:t>
      </w:r>
    </w:p>
    <w:p w:rsidR="00771989" w:rsidRPr="00771989" w:rsidRDefault="00771989" w:rsidP="00771989">
      <w:pPr>
        <w:numPr>
          <w:ilvl w:val="0"/>
          <w:numId w:val="3"/>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lastRenderedPageBreak/>
        <w:t>Nettoyage et traçage des terrains</w:t>
      </w:r>
    </w:p>
    <w:p w:rsidR="00771989" w:rsidRPr="00771989" w:rsidRDefault="00771989" w:rsidP="00771989">
      <w:pPr>
        <w:numPr>
          <w:ilvl w:val="0"/>
          <w:numId w:val="3"/>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Arbitres</w:t>
      </w:r>
    </w:p>
    <w:p w:rsidR="00771989" w:rsidRPr="00771989" w:rsidRDefault="00771989" w:rsidP="00771989">
      <w:pPr>
        <w:numPr>
          <w:ilvl w:val="0"/>
          <w:numId w:val="3"/>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Sonorisation</w:t>
      </w:r>
    </w:p>
    <w:p w:rsidR="00771989" w:rsidRPr="00771989" w:rsidRDefault="00771989" w:rsidP="00771989">
      <w:pPr>
        <w:numPr>
          <w:ilvl w:val="0"/>
          <w:numId w:val="3"/>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Hygiène des installations</w:t>
      </w:r>
    </w:p>
    <w:p w:rsidR="00771989" w:rsidRPr="00771989" w:rsidRDefault="00771989" w:rsidP="00771989">
      <w:pPr>
        <w:numPr>
          <w:ilvl w:val="0"/>
          <w:numId w:val="3"/>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Organisation et stock buvette</w:t>
      </w:r>
    </w:p>
    <w:p w:rsidR="00771989" w:rsidRPr="00771989" w:rsidRDefault="00771989" w:rsidP="00771989">
      <w:pPr>
        <w:numPr>
          <w:ilvl w:val="0"/>
          <w:numId w:val="3"/>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Faire appel aux membres actifs du club</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b/>
          <w:bCs/>
          <w:color w:val="666666"/>
          <w:sz w:val="21"/>
          <w:szCs w:val="21"/>
          <w:bdr w:val="none" w:sz="0" w:space="0" w:color="auto" w:frame="1"/>
          <w:lang w:eastAsia="fr-FR"/>
        </w:rPr>
        <w:t>3/ </w:t>
      </w:r>
      <w:r w:rsidRPr="00771989">
        <w:rPr>
          <w:rFonts w:ascii="Arial" w:eastAsia="Times New Roman" w:hAnsi="Arial" w:cs="Arial"/>
          <w:b/>
          <w:bCs/>
          <w:color w:val="666666"/>
          <w:sz w:val="21"/>
          <w:szCs w:val="21"/>
          <w:u w:val="single"/>
          <w:bdr w:val="none" w:sz="0" w:space="0" w:color="auto" w:frame="1"/>
          <w:lang w:eastAsia="fr-FR"/>
        </w:rPr>
        <w:t>Commission « Jeunes »</w:t>
      </w:r>
    </w:p>
    <w:p w:rsidR="00771989" w:rsidRPr="00771989" w:rsidRDefault="00771989" w:rsidP="00771989">
      <w:pPr>
        <w:numPr>
          <w:ilvl w:val="0"/>
          <w:numId w:val="4"/>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Licences</w:t>
      </w:r>
    </w:p>
    <w:p w:rsidR="00771989" w:rsidRPr="00771989" w:rsidRDefault="00771989" w:rsidP="00771989">
      <w:pPr>
        <w:numPr>
          <w:ilvl w:val="0"/>
          <w:numId w:val="4"/>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Trésorerie</w:t>
      </w:r>
    </w:p>
    <w:p w:rsidR="00771989" w:rsidRPr="00771989" w:rsidRDefault="00771989" w:rsidP="00771989">
      <w:pPr>
        <w:numPr>
          <w:ilvl w:val="0"/>
          <w:numId w:val="4"/>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Organisation des journées</w:t>
      </w:r>
    </w:p>
    <w:p w:rsidR="00771989" w:rsidRPr="00771989" w:rsidRDefault="00771989" w:rsidP="00771989">
      <w:pPr>
        <w:numPr>
          <w:ilvl w:val="0"/>
          <w:numId w:val="4"/>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Entrainements</w:t>
      </w:r>
    </w:p>
    <w:p w:rsidR="00771989" w:rsidRPr="00771989" w:rsidRDefault="00771989" w:rsidP="00771989">
      <w:pPr>
        <w:numPr>
          <w:ilvl w:val="0"/>
          <w:numId w:val="4"/>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Faire appel aux membres actifs du club</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b/>
          <w:bCs/>
          <w:color w:val="666666"/>
          <w:sz w:val="21"/>
          <w:szCs w:val="21"/>
          <w:bdr w:val="none" w:sz="0" w:space="0" w:color="auto" w:frame="1"/>
          <w:lang w:eastAsia="fr-FR"/>
        </w:rPr>
        <w:t>4/ </w:t>
      </w:r>
      <w:r w:rsidRPr="00771989">
        <w:rPr>
          <w:rFonts w:ascii="Arial" w:eastAsia="Times New Roman" w:hAnsi="Arial" w:cs="Arial"/>
          <w:b/>
          <w:bCs/>
          <w:color w:val="666666"/>
          <w:sz w:val="21"/>
          <w:szCs w:val="21"/>
          <w:u w:val="single"/>
          <w:bdr w:val="none" w:sz="0" w:space="0" w:color="auto" w:frame="1"/>
          <w:lang w:eastAsia="fr-FR"/>
        </w:rPr>
        <w:t>Commission « Investissement »</w:t>
      </w:r>
    </w:p>
    <w:p w:rsidR="00771989" w:rsidRPr="00771989" w:rsidRDefault="00771989" w:rsidP="00771989">
      <w:pPr>
        <w:numPr>
          <w:ilvl w:val="0"/>
          <w:numId w:val="5"/>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Recherche de sponsors (pour la saison et pour évènement particulier)</w:t>
      </w:r>
    </w:p>
    <w:p w:rsidR="00771989" w:rsidRPr="00771989" w:rsidRDefault="00771989" w:rsidP="00771989">
      <w:pPr>
        <w:numPr>
          <w:ilvl w:val="0"/>
          <w:numId w:val="5"/>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Demande de subventions</w:t>
      </w:r>
    </w:p>
    <w:p w:rsidR="00771989" w:rsidRPr="00771989" w:rsidRDefault="00771989" w:rsidP="00771989">
      <w:pPr>
        <w:numPr>
          <w:ilvl w:val="0"/>
          <w:numId w:val="5"/>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Faire appel aux membres actifs du club</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b/>
          <w:bCs/>
          <w:color w:val="666666"/>
          <w:sz w:val="21"/>
          <w:szCs w:val="21"/>
          <w:bdr w:val="none" w:sz="0" w:space="0" w:color="auto" w:frame="1"/>
          <w:lang w:eastAsia="fr-FR"/>
        </w:rPr>
        <w:t>5/ </w:t>
      </w:r>
      <w:r w:rsidRPr="00771989">
        <w:rPr>
          <w:rFonts w:ascii="Arial" w:eastAsia="Times New Roman" w:hAnsi="Arial" w:cs="Arial"/>
          <w:b/>
          <w:bCs/>
          <w:color w:val="666666"/>
          <w:sz w:val="21"/>
          <w:szCs w:val="21"/>
          <w:u w:val="single"/>
          <w:bdr w:val="none" w:sz="0" w:space="0" w:color="auto" w:frame="1"/>
          <w:lang w:eastAsia="fr-FR"/>
        </w:rPr>
        <w:t>Commission « Manifestations Internes »</w:t>
      </w:r>
    </w:p>
    <w:p w:rsidR="00771989" w:rsidRPr="00771989" w:rsidRDefault="00771989" w:rsidP="00771989">
      <w:pPr>
        <w:numPr>
          <w:ilvl w:val="0"/>
          <w:numId w:val="6"/>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Organisation de manifestations internes autres que des concours internes (Galette des rois, Noel, Assemblée générale, etc.)</w:t>
      </w:r>
    </w:p>
    <w:p w:rsidR="00771989" w:rsidRPr="00771989" w:rsidRDefault="00771989" w:rsidP="00771989">
      <w:pPr>
        <w:numPr>
          <w:ilvl w:val="0"/>
          <w:numId w:val="6"/>
        </w:numPr>
        <w:spacing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Commande de tenues</w:t>
      </w:r>
    </w:p>
    <w:p w:rsidR="00771989" w:rsidRPr="00771989" w:rsidRDefault="00771989" w:rsidP="00771989">
      <w:pPr>
        <w:numPr>
          <w:ilvl w:val="0"/>
          <w:numId w:val="7"/>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Gestion des tenues existantes</w:t>
      </w:r>
    </w:p>
    <w:p w:rsidR="00771989" w:rsidRPr="00771989" w:rsidRDefault="00771989" w:rsidP="00771989">
      <w:pPr>
        <w:numPr>
          <w:ilvl w:val="0"/>
          <w:numId w:val="7"/>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Faire appel aux membres actifs du club</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b/>
          <w:bCs/>
          <w:color w:val="666666"/>
          <w:sz w:val="21"/>
          <w:szCs w:val="21"/>
          <w:bdr w:val="none" w:sz="0" w:space="0" w:color="auto" w:frame="1"/>
          <w:lang w:eastAsia="fr-FR"/>
        </w:rPr>
        <w:t>6/ </w:t>
      </w:r>
      <w:r w:rsidRPr="00771989">
        <w:rPr>
          <w:rFonts w:ascii="Arial" w:eastAsia="Times New Roman" w:hAnsi="Arial" w:cs="Arial"/>
          <w:b/>
          <w:bCs/>
          <w:color w:val="666666"/>
          <w:sz w:val="21"/>
          <w:szCs w:val="21"/>
          <w:u w:val="single"/>
          <w:bdr w:val="none" w:sz="0" w:space="0" w:color="auto" w:frame="1"/>
          <w:lang w:eastAsia="fr-FR"/>
        </w:rPr>
        <w:t>Commission « Gestion du Boulodrome »</w:t>
      </w:r>
    </w:p>
    <w:p w:rsidR="00771989" w:rsidRPr="00771989" w:rsidRDefault="00771989" w:rsidP="00771989">
      <w:pPr>
        <w:numPr>
          <w:ilvl w:val="0"/>
          <w:numId w:val="8"/>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Gestion des ouvertures du boulodrome</w:t>
      </w:r>
    </w:p>
    <w:p w:rsidR="00771989" w:rsidRPr="00771989" w:rsidRDefault="00771989" w:rsidP="00771989">
      <w:pPr>
        <w:numPr>
          <w:ilvl w:val="0"/>
          <w:numId w:val="8"/>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Gestion des clés</w:t>
      </w:r>
    </w:p>
    <w:p w:rsidR="00771989" w:rsidRPr="00771989" w:rsidRDefault="00771989" w:rsidP="00771989">
      <w:pPr>
        <w:numPr>
          <w:ilvl w:val="0"/>
          <w:numId w:val="8"/>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Ouverture de la buvette</w:t>
      </w:r>
    </w:p>
    <w:p w:rsidR="00771989" w:rsidRPr="00771989" w:rsidRDefault="00771989" w:rsidP="00771989">
      <w:pPr>
        <w:numPr>
          <w:ilvl w:val="0"/>
          <w:numId w:val="8"/>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Gestion de l’hygiène et du respect des installations</w:t>
      </w:r>
    </w:p>
    <w:p w:rsidR="00771989" w:rsidRPr="00771989" w:rsidRDefault="00771989" w:rsidP="00771989">
      <w:pPr>
        <w:numPr>
          <w:ilvl w:val="0"/>
          <w:numId w:val="8"/>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Faire appel aux membres actifs du club</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b/>
          <w:bCs/>
          <w:color w:val="666666"/>
          <w:sz w:val="21"/>
          <w:szCs w:val="21"/>
          <w:bdr w:val="none" w:sz="0" w:space="0" w:color="auto" w:frame="1"/>
          <w:lang w:eastAsia="fr-FR"/>
        </w:rPr>
        <w:t>7/ </w:t>
      </w:r>
      <w:r w:rsidRPr="00771989">
        <w:rPr>
          <w:rFonts w:ascii="Arial" w:eastAsia="Times New Roman" w:hAnsi="Arial" w:cs="Arial"/>
          <w:b/>
          <w:bCs/>
          <w:color w:val="666666"/>
          <w:sz w:val="21"/>
          <w:szCs w:val="21"/>
          <w:u w:val="single"/>
          <w:bdr w:val="none" w:sz="0" w:space="0" w:color="auto" w:frame="1"/>
          <w:lang w:eastAsia="fr-FR"/>
        </w:rPr>
        <w:t>Commission « Communication »</w:t>
      </w:r>
    </w:p>
    <w:p w:rsidR="00771989" w:rsidRPr="00771989" w:rsidRDefault="00771989" w:rsidP="00771989">
      <w:pPr>
        <w:numPr>
          <w:ilvl w:val="0"/>
          <w:numId w:val="9"/>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Site Internet</w:t>
      </w:r>
    </w:p>
    <w:p w:rsidR="00771989" w:rsidRPr="00771989" w:rsidRDefault="00771989" w:rsidP="00771989">
      <w:pPr>
        <w:numPr>
          <w:ilvl w:val="0"/>
          <w:numId w:val="9"/>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Page Facebook</w:t>
      </w:r>
    </w:p>
    <w:p w:rsidR="00771989" w:rsidRPr="00771989" w:rsidRDefault="00771989" w:rsidP="00771989">
      <w:pPr>
        <w:numPr>
          <w:ilvl w:val="0"/>
          <w:numId w:val="9"/>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Presse</w:t>
      </w:r>
    </w:p>
    <w:p w:rsidR="00771989" w:rsidRPr="00771989" w:rsidRDefault="00771989" w:rsidP="00771989">
      <w:pPr>
        <w:numPr>
          <w:ilvl w:val="0"/>
          <w:numId w:val="9"/>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Affiches</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 </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b/>
          <w:bCs/>
          <w:color w:val="666666"/>
          <w:sz w:val="21"/>
          <w:szCs w:val="21"/>
          <w:u w:val="single"/>
          <w:bdr w:val="none" w:sz="0" w:space="0" w:color="auto" w:frame="1"/>
          <w:lang w:eastAsia="fr-FR"/>
        </w:rPr>
        <w:t>ARTICLE 4</w:t>
      </w:r>
      <w:r w:rsidRPr="00771989">
        <w:rPr>
          <w:rFonts w:ascii="Arial" w:eastAsia="Times New Roman" w:hAnsi="Arial" w:cs="Arial"/>
          <w:b/>
          <w:bCs/>
          <w:color w:val="666666"/>
          <w:sz w:val="21"/>
          <w:szCs w:val="21"/>
          <w:bdr w:val="none" w:sz="0" w:space="0" w:color="auto" w:frame="1"/>
          <w:lang w:eastAsia="fr-FR"/>
        </w:rPr>
        <w:t> : </w:t>
      </w:r>
      <w:r w:rsidRPr="00771989">
        <w:rPr>
          <w:rFonts w:ascii="Arial" w:eastAsia="Times New Roman" w:hAnsi="Arial" w:cs="Arial"/>
          <w:b/>
          <w:bCs/>
          <w:i/>
          <w:iCs/>
          <w:color w:val="666666"/>
          <w:sz w:val="21"/>
          <w:szCs w:val="21"/>
          <w:u w:val="single"/>
          <w:bdr w:val="none" w:sz="0" w:space="0" w:color="auto" w:frame="1"/>
          <w:lang w:eastAsia="fr-FR"/>
        </w:rPr>
        <w:t>DELEGATION DE POUVOIR</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Le Président du club donne tous pouvoirs aux membres des commissions et membres du club désignés pour faire respecter les dispositions relatives à la vente et consommation de boissons.</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Toute désobligeance à l’encontre d’un responsable de bar appelant à la modération ou refusant de servir un adhérent sera considérée comme une faute et faire l’objet d’une sanction, comme définie à l’article 7.</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b/>
          <w:bCs/>
          <w:color w:val="666666"/>
          <w:sz w:val="21"/>
          <w:szCs w:val="21"/>
          <w:bdr w:val="none" w:sz="0" w:space="0" w:color="auto" w:frame="1"/>
          <w:lang w:eastAsia="fr-FR"/>
        </w:rPr>
        <w:lastRenderedPageBreak/>
        <w:t> </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b/>
          <w:bCs/>
          <w:color w:val="666666"/>
          <w:sz w:val="21"/>
          <w:szCs w:val="21"/>
          <w:u w:val="single"/>
          <w:bdr w:val="none" w:sz="0" w:space="0" w:color="auto" w:frame="1"/>
          <w:lang w:eastAsia="fr-FR"/>
        </w:rPr>
        <w:t>ARTICLE 5</w:t>
      </w:r>
      <w:r w:rsidRPr="00771989">
        <w:rPr>
          <w:rFonts w:ascii="Arial" w:eastAsia="Times New Roman" w:hAnsi="Arial" w:cs="Arial"/>
          <w:b/>
          <w:bCs/>
          <w:color w:val="666666"/>
          <w:sz w:val="21"/>
          <w:szCs w:val="21"/>
          <w:bdr w:val="none" w:sz="0" w:space="0" w:color="auto" w:frame="1"/>
          <w:lang w:eastAsia="fr-FR"/>
        </w:rPr>
        <w:t> : </w:t>
      </w:r>
      <w:r w:rsidRPr="00771989">
        <w:rPr>
          <w:rFonts w:ascii="Arial" w:eastAsia="Times New Roman" w:hAnsi="Arial" w:cs="Arial"/>
          <w:b/>
          <w:bCs/>
          <w:i/>
          <w:iCs/>
          <w:color w:val="666666"/>
          <w:sz w:val="21"/>
          <w:szCs w:val="21"/>
          <w:u w:val="single"/>
          <w:bdr w:val="none" w:sz="0" w:space="0" w:color="auto" w:frame="1"/>
          <w:lang w:eastAsia="fr-FR"/>
        </w:rPr>
        <w:t>ADHESION AU CLUB</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b/>
          <w:bCs/>
          <w:color w:val="666666"/>
          <w:sz w:val="21"/>
          <w:szCs w:val="21"/>
          <w:bdr w:val="none" w:sz="0" w:space="0" w:color="auto" w:frame="1"/>
          <w:lang w:eastAsia="fr-FR"/>
        </w:rPr>
        <w:t>Le Président et le bureau se réserve le droit de refuser ou d’accepter la délivrance de cette licence.</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Après accord du bureau, l’adhésion du nouveau membre sera confirmée par la délivrance d’une licence de membre actif (Licence F.F.P.J.P. – Comité du Cantal).</w:t>
      </w:r>
      <w:r w:rsidRPr="00771989">
        <w:rPr>
          <w:rFonts w:ascii="Arial" w:eastAsia="Times New Roman" w:hAnsi="Arial" w:cs="Arial"/>
          <w:color w:val="666666"/>
          <w:sz w:val="21"/>
          <w:szCs w:val="21"/>
          <w:lang w:eastAsia="fr-FR"/>
        </w:rPr>
        <w:br/>
        <w:t>La licence du demandeur ne sera commandée qu’après règlement du montant de la cotisation.</w:t>
      </w:r>
      <w:r w:rsidRPr="00771989">
        <w:rPr>
          <w:rFonts w:ascii="Arial" w:eastAsia="Times New Roman" w:hAnsi="Arial" w:cs="Arial"/>
          <w:color w:val="666666"/>
          <w:sz w:val="21"/>
          <w:szCs w:val="21"/>
          <w:lang w:eastAsia="fr-FR"/>
        </w:rPr>
        <w:br/>
        <w:t>Tout membre est tenu de prendre connaissance du présent règlement et de le respecter.</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Toutes les demandes devront être accompagnées des documents nécessaires à leur délivrance :</w:t>
      </w:r>
    </w:p>
    <w:p w:rsidR="00771989" w:rsidRPr="00771989" w:rsidRDefault="00771989" w:rsidP="00771989">
      <w:pPr>
        <w:numPr>
          <w:ilvl w:val="0"/>
          <w:numId w:val="10"/>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Fiche d’inscription (délivrée le jour de la demande de licence)</w:t>
      </w:r>
    </w:p>
    <w:p w:rsidR="00771989" w:rsidRPr="00771989" w:rsidRDefault="00771989" w:rsidP="00771989">
      <w:pPr>
        <w:numPr>
          <w:ilvl w:val="0"/>
          <w:numId w:val="10"/>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Licence (si joueur déjà licencié)</w:t>
      </w:r>
    </w:p>
    <w:p w:rsidR="00771989" w:rsidRPr="00771989" w:rsidRDefault="00771989" w:rsidP="00771989">
      <w:pPr>
        <w:numPr>
          <w:ilvl w:val="0"/>
          <w:numId w:val="10"/>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Règlement par chèque ou espèce</w:t>
      </w:r>
    </w:p>
    <w:p w:rsidR="00771989" w:rsidRPr="00771989" w:rsidRDefault="00771989" w:rsidP="00771989">
      <w:pPr>
        <w:numPr>
          <w:ilvl w:val="0"/>
          <w:numId w:val="10"/>
        </w:numPr>
        <w:spacing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Certificat Médical (si nécessaire)</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b/>
          <w:bCs/>
          <w:color w:val="666666"/>
          <w:sz w:val="21"/>
          <w:szCs w:val="21"/>
          <w:u w:val="single"/>
          <w:bdr w:val="none" w:sz="0" w:space="0" w:color="auto" w:frame="1"/>
          <w:lang w:eastAsia="fr-FR"/>
        </w:rPr>
        <w:t>ARTICLE 6</w:t>
      </w:r>
      <w:r w:rsidRPr="00771989">
        <w:rPr>
          <w:rFonts w:ascii="Arial" w:eastAsia="Times New Roman" w:hAnsi="Arial" w:cs="Arial"/>
          <w:b/>
          <w:bCs/>
          <w:color w:val="666666"/>
          <w:sz w:val="21"/>
          <w:szCs w:val="21"/>
          <w:bdr w:val="none" w:sz="0" w:space="0" w:color="auto" w:frame="1"/>
          <w:lang w:eastAsia="fr-FR"/>
        </w:rPr>
        <w:t> : </w:t>
      </w:r>
      <w:r w:rsidRPr="00771989">
        <w:rPr>
          <w:rFonts w:ascii="Arial" w:eastAsia="Times New Roman" w:hAnsi="Arial" w:cs="Arial"/>
          <w:b/>
          <w:bCs/>
          <w:i/>
          <w:iCs/>
          <w:color w:val="666666"/>
          <w:sz w:val="21"/>
          <w:szCs w:val="21"/>
          <w:u w:val="single"/>
          <w:bdr w:val="none" w:sz="0" w:space="0" w:color="auto" w:frame="1"/>
          <w:lang w:eastAsia="fr-FR"/>
        </w:rPr>
        <w:t>REGLEMENT INTERIEUR</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Un exemplaire sera affiché au boulodrome et présent sur le site du club de façon à être consulté à tout moment par les membres de l’Association.</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 </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b/>
          <w:bCs/>
          <w:color w:val="666666"/>
          <w:sz w:val="21"/>
          <w:szCs w:val="21"/>
          <w:u w:val="single"/>
          <w:bdr w:val="none" w:sz="0" w:space="0" w:color="auto" w:frame="1"/>
          <w:lang w:eastAsia="fr-FR"/>
        </w:rPr>
        <w:t>ARTICLE 7</w:t>
      </w:r>
      <w:r w:rsidRPr="00771989">
        <w:rPr>
          <w:rFonts w:ascii="Arial" w:eastAsia="Times New Roman" w:hAnsi="Arial" w:cs="Arial"/>
          <w:b/>
          <w:bCs/>
          <w:color w:val="666666"/>
          <w:sz w:val="21"/>
          <w:szCs w:val="21"/>
          <w:bdr w:val="none" w:sz="0" w:space="0" w:color="auto" w:frame="1"/>
          <w:lang w:eastAsia="fr-FR"/>
        </w:rPr>
        <w:t> : </w:t>
      </w:r>
      <w:r w:rsidRPr="00771989">
        <w:rPr>
          <w:rFonts w:ascii="Arial" w:eastAsia="Times New Roman" w:hAnsi="Arial" w:cs="Arial"/>
          <w:b/>
          <w:bCs/>
          <w:i/>
          <w:iCs/>
          <w:color w:val="666666"/>
          <w:sz w:val="21"/>
          <w:szCs w:val="21"/>
          <w:u w:val="single"/>
          <w:bdr w:val="none" w:sz="0" w:space="0" w:color="auto" w:frame="1"/>
          <w:lang w:eastAsia="fr-FR"/>
        </w:rPr>
        <w:t>DISCIPLINE</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Tout membre actif ou autre peut être radié de l’Association affiliée à la F.F.P.J.P., s’il enfreint :</w:t>
      </w:r>
    </w:p>
    <w:p w:rsidR="00771989" w:rsidRPr="00771989" w:rsidRDefault="00771989" w:rsidP="00771989">
      <w:pPr>
        <w:numPr>
          <w:ilvl w:val="0"/>
          <w:numId w:val="11"/>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Les statuts et le règlement intérieur du Club et du boulodrome de la municipalité</w:t>
      </w:r>
    </w:p>
    <w:p w:rsidR="00771989" w:rsidRPr="00771989" w:rsidRDefault="00771989" w:rsidP="00771989">
      <w:pPr>
        <w:numPr>
          <w:ilvl w:val="0"/>
          <w:numId w:val="11"/>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Les règlements de la F.F.P.J.P. du comité du Cantal et de la Ligue d’Auvergne Rhône Alpes</w:t>
      </w:r>
    </w:p>
    <w:p w:rsidR="00771989" w:rsidRPr="00771989" w:rsidRDefault="00771989" w:rsidP="00771989">
      <w:pPr>
        <w:numPr>
          <w:ilvl w:val="0"/>
          <w:numId w:val="11"/>
        </w:numPr>
        <w:spacing w:after="0" w:line="390" w:lineRule="atLeast"/>
        <w:ind w:left="0"/>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Les décisions prises en Assemblée Générale.</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proofErr w:type="gramStart"/>
      <w:r w:rsidRPr="00771989">
        <w:rPr>
          <w:rFonts w:ascii="Arial" w:eastAsia="Times New Roman" w:hAnsi="Arial" w:cs="Arial"/>
          <w:color w:val="666666"/>
          <w:sz w:val="21"/>
          <w:szCs w:val="21"/>
          <w:lang w:eastAsia="fr-FR"/>
        </w:rPr>
        <w:t>ainsi</w:t>
      </w:r>
      <w:proofErr w:type="gramEnd"/>
      <w:r w:rsidRPr="00771989">
        <w:rPr>
          <w:rFonts w:ascii="Arial" w:eastAsia="Times New Roman" w:hAnsi="Arial" w:cs="Arial"/>
          <w:color w:val="666666"/>
          <w:sz w:val="21"/>
          <w:szCs w:val="21"/>
          <w:lang w:eastAsia="fr-FR"/>
        </w:rPr>
        <w:t xml:space="preserve"> que s’il se montre indigne de faire partie de l’association en tenant envers ses dirigeants ou membres du club, des propos déplacés et susceptibles de nuire à la bonne harmonie qui doit régner au sein de notre association.</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 </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b/>
          <w:bCs/>
          <w:color w:val="666666"/>
          <w:sz w:val="21"/>
          <w:szCs w:val="21"/>
          <w:u w:val="single"/>
          <w:bdr w:val="none" w:sz="0" w:space="0" w:color="auto" w:frame="1"/>
          <w:lang w:eastAsia="fr-FR"/>
        </w:rPr>
        <w:t>ARTICLE 8</w:t>
      </w:r>
      <w:r w:rsidRPr="00771989">
        <w:rPr>
          <w:rFonts w:ascii="Arial" w:eastAsia="Times New Roman" w:hAnsi="Arial" w:cs="Arial"/>
          <w:color w:val="666666"/>
          <w:sz w:val="21"/>
          <w:szCs w:val="21"/>
          <w:lang w:eastAsia="fr-FR"/>
        </w:rPr>
        <w:t> : </w:t>
      </w:r>
      <w:r w:rsidRPr="00771989">
        <w:rPr>
          <w:rFonts w:ascii="Arial" w:eastAsia="Times New Roman" w:hAnsi="Arial" w:cs="Arial"/>
          <w:b/>
          <w:bCs/>
          <w:i/>
          <w:iCs/>
          <w:color w:val="666666"/>
          <w:sz w:val="21"/>
          <w:szCs w:val="21"/>
          <w:u w:val="single"/>
          <w:bdr w:val="none" w:sz="0" w:space="0" w:color="auto" w:frame="1"/>
          <w:lang w:eastAsia="fr-FR"/>
        </w:rPr>
        <w:t>DROIT A L’IMAGE</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Toutes les photographies hébergées sur le site et la page Facebook sont issues des activités de l’association. Toutes personnes qui n’autorisent pas les administrateurs du site et de la page Facebook à utiliser leur image à des fins de promotion et de diffusion doivent demander l’application du droit de retrait qui leur sera accordé sans aucune exception.</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 </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b/>
          <w:bCs/>
          <w:i/>
          <w:iCs/>
          <w:color w:val="666666"/>
          <w:sz w:val="21"/>
          <w:szCs w:val="21"/>
          <w:u w:val="single"/>
          <w:bdr w:val="none" w:sz="0" w:space="0" w:color="auto" w:frame="1"/>
          <w:lang w:eastAsia="fr-FR"/>
        </w:rPr>
        <w:t>BOULODROME</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b/>
          <w:bCs/>
          <w:color w:val="666666"/>
          <w:sz w:val="21"/>
          <w:szCs w:val="21"/>
          <w:u w:val="single"/>
          <w:bdr w:val="none" w:sz="0" w:space="0" w:color="auto" w:frame="1"/>
          <w:lang w:eastAsia="fr-FR"/>
        </w:rPr>
        <w:t>ARTICLE 9</w:t>
      </w:r>
      <w:r w:rsidRPr="00771989">
        <w:rPr>
          <w:rFonts w:ascii="Arial" w:eastAsia="Times New Roman" w:hAnsi="Arial" w:cs="Arial"/>
          <w:b/>
          <w:bCs/>
          <w:color w:val="666666"/>
          <w:sz w:val="21"/>
          <w:szCs w:val="21"/>
          <w:bdr w:val="none" w:sz="0" w:space="0" w:color="auto" w:frame="1"/>
          <w:lang w:eastAsia="fr-FR"/>
        </w:rPr>
        <w:t> :</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Le boulodrome de la pétanque Haute Auvergne est constitué de 8 jeux (16 jeux lors des concours organisés).</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b/>
          <w:bCs/>
          <w:color w:val="666666"/>
          <w:sz w:val="21"/>
          <w:szCs w:val="21"/>
          <w:u w:val="single"/>
          <w:bdr w:val="none" w:sz="0" w:space="0" w:color="auto" w:frame="1"/>
          <w:lang w:eastAsia="fr-FR"/>
        </w:rPr>
        <w:t>ARTICLE 10</w:t>
      </w:r>
      <w:r w:rsidRPr="00771989">
        <w:rPr>
          <w:rFonts w:ascii="Arial" w:eastAsia="Times New Roman" w:hAnsi="Arial" w:cs="Arial"/>
          <w:b/>
          <w:bCs/>
          <w:color w:val="666666"/>
          <w:sz w:val="21"/>
          <w:szCs w:val="21"/>
          <w:bdr w:val="none" w:sz="0" w:space="0" w:color="auto" w:frame="1"/>
          <w:lang w:eastAsia="fr-FR"/>
        </w:rPr>
        <w:t> : </w:t>
      </w:r>
      <w:r w:rsidRPr="00771989">
        <w:rPr>
          <w:rFonts w:ascii="Arial" w:eastAsia="Times New Roman" w:hAnsi="Arial" w:cs="Arial"/>
          <w:b/>
          <w:bCs/>
          <w:i/>
          <w:iCs/>
          <w:color w:val="666666"/>
          <w:sz w:val="21"/>
          <w:szCs w:val="21"/>
          <w:u w:val="single"/>
          <w:bdr w:val="none" w:sz="0" w:space="0" w:color="auto" w:frame="1"/>
          <w:lang w:eastAsia="fr-FR"/>
        </w:rPr>
        <w:t>GESTION DU BOULODROME</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La commission nommée « Gestion du boulodrome » est chargée de veiller au bon fonctionnement du boulodrome et d’en assurer la gestion, buvette comprise.</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Cette commission est composée de GIBELIN Michel, FABRE Denis, BRUGEROLLE Henri, FILLON Laurent, VARGAS Cristian, RIOM Fabien et MAURY François et a été constituée par le bureau du club.</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 </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b/>
          <w:bCs/>
          <w:color w:val="666666"/>
          <w:sz w:val="21"/>
          <w:szCs w:val="21"/>
          <w:u w:val="single"/>
          <w:bdr w:val="none" w:sz="0" w:space="0" w:color="auto" w:frame="1"/>
          <w:lang w:eastAsia="fr-FR"/>
        </w:rPr>
        <w:t>ARTICLE 11</w:t>
      </w:r>
      <w:r w:rsidRPr="00771989">
        <w:rPr>
          <w:rFonts w:ascii="Arial" w:eastAsia="Times New Roman" w:hAnsi="Arial" w:cs="Arial"/>
          <w:b/>
          <w:bCs/>
          <w:color w:val="666666"/>
          <w:sz w:val="21"/>
          <w:szCs w:val="21"/>
          <w:bdr w:val="none" w:sz="0" w:space="0" w:color="auto" w:frame="1"/>
          <w:lang w:eastAsia="fr-FR"/>
        </w:rPr>
        <w:t> : </w:t>
      </w:r>
      <w:r w:rsidRPr="00771989">
        <w:rPr>
          <w:rFonts w:ascii="Arial" w:eastAsia="Times New Roman" w:hAnsi="Arial" w:cs="Arial"/>
          <w:b/>
          <w:bCs/>
          <w:i/>
          <w:iCs/>
          <w:color w:val="666666"/>
          <w:sz w:val="21"/>
          <w:szCs w:val="21"/>
          <w:u w:val="single"/>
          <w:bdr w:val="none" w:sz="0" w:space="0" w:color="auto" w:frame="1"/>
          <w:lang w:eastAsia="fr-FR"/>
        </w:rPr>
        <w:t>DATES ET HORAIRES D’OUVERTURE</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Le boulodrome est ouvert de fin octobre à début mai suivant les conditions météo et dans la mesure des disponibilités des personnes responsables.</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Le boulodrome est ouvert :</w:t>
      </w:r>
    </w:p>
    <w:p w:rsidR="00771989" w:rsidRPr="00771989" w:rsidRDefault="00771989" w:rsidP="00771989">
      <w:pPr>
        <w:numPr>
          <w:ilvl w:val="0"/>
          <w:numId w:val="12"/>
        </w:numPr>
        <w:spacing w:after="0" w:line="390" w:lineRule="atLeast"/>
        <w:ind w:left="0"/>
        <w:textAlignment w:val="baseline"/>
        <w:rPr>
          <w:rFonts w:ascii="Arial" w:eastAsia="Times New Roman" w:hAnsi="Arial" w:cs="Arial"/>
          <w:color w:val="666666"/>
          <w:sz w:val="21"/>
          <w:szCs w:val="21"/>
          <w:lang w:eastAsia="fr-FR"/>
        </w:rPr>
      </w:pPr>
      <w:proofErr w:type="gramStart"/>
      <w:r w:rsidRPr="00771989">
        <w:rPr>
          <w:rFonts w:ascii="Arial" w:eastAsia="Times New Roman" w:hAnsi="Arial" w:cs="Arial"/>
          <w:color w:val="666666"/>
          <w:sz w:val="21"/>
          <w:szCs w:val="21"/>
          <w:lang w:eastAsia="fr-FR"/>
        </w:rPr>
        <w:t>du</w:t>
      </w:r>
      <w:proofErr w:type="gramEnd"/>
      <w:r w:rsidRPr="00771989">
        <w:rPr>
          <w:rFonts w:ascii="Arial" w:eastAsia="Times New Roman" w:hAnsi="Arial" w:cs="Arial"/>
          <w:color w:val="666666"/>
          <w:sz w:val="21"/>
          <w:szCs w:val="21"/>
          <w:lang w:eastAsia="fr-FR"/>
        </w:rPr>
        <w:t xml:space="preserve"> lundi au samedi de 14h30 à 19h,</w:t>
      </w:r>
    </w:p>
    <w:p w:rsidR="00771989" w:rsidRPr="00771989" w:rsidRDefault="00771989" w:rsidP="00771989">
      <w:pPr>
        <w:numPr>
          <w:ilvl w:val="0"/>
          <w:numId w:val="12"/>
        </w:numPr>
        <w:spacing w:line="390" w:lineRule="atLeast"/>
        <w:ind w:left="0"/>
        <w:textAlignment w:val="baseline"/>
        <w:rPr>
          <w:rFonts w:ascii="Arial" w:eastAsia="Times New Roman" w:hAnsi="Arial" w:cs="Arial"/>
          <w:color w:val="666666"/>
          <w:sz w:val="21"/>
          <w:szCs w:val="21"/>
          <w:lang w:eastAsia="fr-FR"/>
        </w:rPr>
      </w:pPr>
      <w:proofErr w:type="gramStart"/>
      <w:r w:rsidRPr="00771989">
        <w:rPr>
          <w:rFonts w:ascii="Arial" w:eastAsia="Times New Roman" w:hAnsi="Arial" w:cs="Arial"/>
          <w:color w:val="666666"/>
          <w:sz w:val="21"/>
          <w:szCs w:val="21"/>
          <w:lang w:eastAsia="fr-FR"/>
        </w:rPr>
        <w:t>le</w:t>
      </w:r>
      <w:proofErr w:type="gramEnd"/>
      <w:r w:rsidRPr="00771989">
        <w:rPr>
          <w:rFonts w:ascii="Arial" w:eastAsia="Times New Roman" w:hAnsi="Arial" w:cs="Arial"/>
          <w:color w:val="666666"/>
          <w:sz w:val="21"/>
          <w:szCs w:val="21"/>
          <w:lang w:eastAsia="fr-FR"/>
        </w:rPr>
        <w:t xml:space="preserve"> dimanche de 15h à 19h,</w:t>
      </w:r>
    </w:p>
    <w:p w:rsidR="00771989" w:rsidRPr="00771989" w:rsidRDefault="00771989" w:rsidP="00771989">
      <w:pPr>
        <w:numPr>
          <w:ilvl w:val="0"/>
          <w:numId w:val="13"/>
        </w:numPr>
        <w:spacing w:after="0" w:line="390" w:lineRule="atLeast"/>
        <w:ind w:left="0"/>
        <w:textAlignment w:val="baseline"/>
        <w:rPr>
          <w:rFonts w:ascii="Arial" w:eastAsia="Times New Roman" w:hAnsi="Arial" w:cs="Arial"/>
          <w:color w:val="666666"/>
          <w:sz w:val="21"/>
          <w:szCs w:val="21"/>
          <w:lang w:eastAsia="fr-FR"/>
        </w:rPr>
      </w:pPr>
      <w:proofErr w:type="gramStart"/>
      <w:r w:rsidRPr="00771989">
        <w:rPr>
          <w:rFonts w:ascii="Arial" w:eastAsia="Times New Roman" w:hAnsi="Arial" w:cs="Arial"/>
          <w:color w:val="666666"/>
          <w:sz w:val="21"/>
          <w:szCs w:val="21"/>
          <w:lang w:eastAsia="fr-FR"/>
        </w:rPr>
        <w:t>le</w:t>
      </w:r>
      <w:proofErr w:type="gramEnd"/>
      <w:r w:rsidRPr="00771989">
        <w:rPr>
          <w:rFonts w:ascii="Arial" w:eastAsia="Times New Roman" w:hAnsi="Arial" w:cs="Arial"/>
          <w:color w:val="666666"/>
          <w:sz w:val="21"/>
          <w:szCs w:val="21"/>
          <w:lang w:eastAsia="fr-FR"/>
        </w:rPr>
        <w:t xml:space="preserve"> mercredi soir de 20h à 23h (fonction des disponibilités des responsables).</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lastRenderedPageBreak/>
        <w:t>La personne responsable de l’ouverture peut décider, d’elle-même, de fermer le boulodrome ainsi que la buvette si l’affluence est trop faible.</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Le lundi et le mercredi, 4 terrains sont réservés pour les adhérents de la retraite sportive (en cas de besoin de terrains supplémentaires, les adhérents de la retraite sportive peuvent utiliser les terrains de Lyonnaise).</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Le mardi et le jeudi de 14h à 16h, ainsi que le mercredi de 17h à 18h30, 2 terrains sont réservés aux adhérents de la section « pétanque adaptée ».</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 </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b/>
          <w:bCs/>
          <w:color w:val="666666"/>
          <w:sz w:val="21"/>
          <w:szCs w:val="21"/>
          <w:u w:val="single"/>
          <w:bdr w:val="none" w:sz="0" w:space="0" w:color="auto" w:frame="1"/>
          <w:lang w:eastAsia="fr-FR"/>
        </w:rPr>
        <w:t>ARTICLE 12</w:t>
      </w:r>
      <w:r w:rsidRPr="00771989">
        <w:rPr>
          <w:rFonts w:ascii="Arial" w:eastAsia="Times New Roman" w:hAnsi="Arial" w:cs="Arial"/>
          <w:b/>
          <w:bCs/>
          <w:color w:val="666666"/>
          <w:sz w:val="21"/>
          <w:szCs w:val="21"/>
          <w:bdr w:val="none" w:sz="0" w:space="0" w:color="auto" w:frame="1"/>
          <w:lang w:eastAsia="fr-FR"/>
        </w:rPr>
        <w:t> : </w:t>
      </w:r>
      <w:r w:rsidRPr="00771989">
        <w:rPr>
          <w:rFonts w:ascii="Arial" w:eastAsia="Times New Roman" w:hAnsi="Arial" w:cs="Arial"/>
          <w:b/>
          <w:bCs/>
          <w:i/>
          <w:iCs/>
          <w:color w:val="666666"/>
          <w:sz w:val="21"/>
          <w:szCs w:val="21"/>
          <w:u w:val="single"/>
          <w:bdr w:val="none" w:sz="0" w:space="0" w:color="auto" w:frame="1"/>
          <w:lang w:eastAsia="fr-FR"/>
        </w:rPr>
        <w:t>CONDITIONS D’ACCES</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Le boulodrome est réservé aux licenciés F.F.P.J.P du club, aux personnes possédant la carte de membre, aux membres de la retraite sportive et aux adhérents de la section « pétanque adaptée ». </w:t>
      </w:r>
      <w:r w:rsidRPr="00771989">
        <w:rPr>
          <w:rFonts w:ascii="Arial" w:eastAsia="Times New Roman" w:hAnsi="Arial" w:cs="Arial"/>
          <w:b/>
          <w:bCs/>
          <w:color w:val="666666"/>
          <w:sz w:val="21"/>
          <w:szCs w:val="21"/>
          <w:bdr w:val="none" w:sz="0" w:space="0" w:color="auto" w:frame="1"/>
          <w:lang w:eastAsia="fr-FR"/>
        </w:rPr>
        <w:t>L’accès au boulodrome reste interdit à tout animal. Au sein du bâtiment, fumer et vapoter sont interdit.</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 </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b/>
          <w:bCs/>
          <w:color w:val="666666"/>
          <w:sz w:val="21"/>
          <w:szCs w:val="21"/>
          <w:u w:val="single"/>
          <w:bdr w:val="none" w:sz="0" w:space="0" w:color="auto" w:frame="1"/>
          <w:lang w:eastAsia="fr-FR"/>
        </w:rPr>
        <w:t>ARTICLE 13</w:t>
      </w:r>
      <w:r w:rsidRPr="00771989">
        <w:rPr>
          <w:rFonts w:ascii="Arial" w:eastAsia="Times New Roman" w:hAnsi="Arial" w:cs="Arial"/>
          <w:b/>
          <w:bCs/>
          <w:color w:val="666666"/>
          <w:sz w:val="21"/>
          <w:szCs w:val="21"/>
          <w:bdr w:val="none" w:sz="0" w:space="0" w:color="auto" w:frame="1"/>
          <w:lang w:eastAsia="fr-FR"/>
        </w:rPr>
        <w:t> : </w:t>
      </w:r>
      <w:r w:rsidRPr="00771989">
        <w:rPr>
          <w:rFonts w:ascii="Arial" w:eastAsia="Times New Roman" w:hAnsi="Arial" w:cs="Arial"/>
          <w:b/>
          <w:bCs/>
          <w:color w:val="666666"/>
          <w:sz w:val="21"/>
          <w:szCs w:val="21"/>
          <w:u w:val="single"/>
          <w:bdr w:val="none" w:sz="0" w:space="0" w:color="auto" w:frame="1"/>
          <w:lang w:eastAsia="fr-FR"/>
        </w:rPr>
        <w:t>CARTE DE MEMBRES</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Le président et le bureau se réserve le droit de refuser ou d’accepter la délivrance de cette carte.</w:t>
      </w:r>
      <w:r w:rsidRPr="00771989">
        <w:rPr>
          <w:rFonts w:ascii="Arial" w:eastAsia="Times New Roman" w:hAnsi="Arial" w:cs="Arial"/>
          <w:color w:val="666666"/>
          <w:sz w:val="21"/>
          <w:szCs w:val="21"/>
          <w:lang w:eastAsia="fr-FR"/>
        </w:rPr>
        <w:br/>
        <w:t>Cette carte est accordée à titre amical, moyennant un règlement de 25€ donnant droit à l’accès au boulodrome.</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 </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b/>
          <w:bCs/>
          <w:color w:val="666666"/>
          <w:sz w:val="21"/>
          <w:szCs w:val="21"/>
          <w:u w:val="single"/>
          <w:bdr w:val="none" w:sz="0" w:space="0" w:color="auto" w:frame="1"/>
          <w:lang w:eastAsia="fr-FR"/>
        </w:rPr>
        <w:t>ARTICLE 14</w:t>
      </w:r>
      <w:r w:rsidRPr="00771989">
        <w:rPr>
          <w:rFonts w:ascii="Arial" w:eastAsia="Times New Roman" w:hAnsi="Arial" w:cs="Arial"/>
          <w:color w:val="666666"/>
          <w:sz w:val="21"/>
          <w:szCs w:val="21"/>
          <w:lang w:eastAsia="fr-FR"/>
        </w:rPr>
        <w:t> :</w:t>
      </w:r>
      <w:r w:rsidRPr="00771989">
        <w:rPr>
          <w:rFonts w:ascii="Arial" w:eastAsia="Times New Roman" w:hAnsi="Arial" w:cs="Arial"/>
          <w:color w:val="666666"/>
          <w:sz w:val="21"/>
          <w:szCs w:val="21"/>
          <w:u w:val="single"/>
          <w:bdr w:val="none" w:sz="0" w:space="0" w:color="auto" w:frame="1"/>
          <w:lang w:eastAsia="fr-FR"/>
        </w:rPr>
        <w:t> </w:t>
      </w:r>
      <w:r w:rsidRPr="00771989">
        <w:rPr>
          <w:rFonts w:ascii="Arial" w:eastAsia="Times New Roman" w:hAnsi="Arial" w:cs="Arial"/>
          <w:b/>
          <w:bCs/>
          <w:i/>
          <w:iCs/>
          <w:color w:val="666666"/>
          <w:sz w:val="21"/>
          <w:szCs w:val="21"/>
          <w:u w:val="single"/>
          <w:bdr w:val="none" w:sz="0" w:space="0" w:color="auto" w:frame="1"/>
          <w:lang w:eastAsia="fr-FR"/>
        </w:rPr>
        <w:t>VOLS ou DEGRADATIONS</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L’Association se décharge de toute responsabilité concernant le vol ou la dégradation des effets personnels des membres (vols de boules, de blousons, etc.) sur le terrain ou dans le boulodrome.</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 </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b/>
          <w:bCs/>
          <w:color w:val="666666"/>
          <w:sz w:val="21"/>
          <w:szCs w:val="21"/>
          <w:u w:val="single"/>
          <w:bdr w:val="none" w:sz="0" w:space="0" w:color="auto" w:frame="1"/>
          <w:lang w:eastAsia="fr-FR"/>
        </w:rPr>
        <w:t>ARTICLE 15</w:t>
      </w:r>
      <w:r w:rsidRPr="00771989">
        <w:rPr>
          <w:rFonts w:ascii="Arial" w:eastAsia="Times New Roman" w:hAnsi="Arial" w:cs="Arial"/>
          <w:b/>
          <w:bCs/>
          <w:color w:val="666666"/>
          <w:sz w:val="21"/>
          <w:szCs w:val="21"/>
          <w:bdr w:val="none" w:sz="0" w:space="0" w:color="auto" w:frame="1"/>
          <w:lang w:eastAsia="fr-FR"/>
        </w:rPr>
        <w:t> : </w:t>
      </w:r>
      <w:r w:rsidRPr="00771989">
        <w:rPr>
          <w:rFonts w:ascii="Arial" w:eastAsia="Times New Roman" w:hAnsi="Arial" w:cs="Arial"/>
          <w:b/>
          <w:bCs/>
          <w:i/>
          <w:iCs/>
          <w:color w:val="666666"/>
          <w:sz w:val="21"/>
          <w:szCs w:val="21"/>
          <w:u w:val="single"/>
          <w:bdr w:val="none" w:sz="0" w:space="0" w:color="auto" w:frame="1"/>
          <w:lang w:eastAsia="fr-FR"/>
        </w:rPr>
        <w:t>MODIFICATION DU REGLEMENT</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Le bureau se réserve le droit de soumettre toute modification qu’il jugerait utile au présent règlement intérieur.</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 </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b/>
          <w:bCs/>
          <w:color w:val="666666"/>
          <w:sz w:val="21"/>
          <w:szCs w:val="21"/>
          <w:u w:val="single"/>
          <w:bdr w:val="none" w:sz="0" w:space="0" w:color="auto" w:frame="1"/>
          <w:lang w:eastAsia="fr-FR"/>
        </w:rPr>
        <w:t>ARTICLE 16</w:t>
      </w:r>
      <w:r w:rsidRPr="00771989">
        <w:rPr>
          <w:rFonts w:ascii="Arial" w:eastAsia="Times New Roman" w:hAnsi="Arial" w:cs="Arial"/>
          <w:b/>
          <w:bCs/>
          <w:color w:val="666666"/>
          <w:sz w:val="21"/>
          <w:szCs w:val="21"/>
          <w:bdr w:val="none" w:sz="0" w:space="0" w:color="auto" w:frame="1"/>
          <w:lang w:eastAsia="fr-FR"/>
        </w:rPr>
        <w:t> : </w:t>
      </w:r>
      <w:r w:rsidRPr="00771989">
        <w:rPr>
          <w:rFonts w:ascii="Arial" w:eastAsia="Times New Roman" w:hAnsi="Arial" w:cs="Arial"/>
          <w:b/>
          <w:bCs/>
          <w:i/>
          <w:iCs/>
          <w:color w:val="666666"/>
          <w:sz w:val="21"/>
          <w:szCs w:val="21"/>
          <w:u w:val="single"/>
          <w:bdr w:val="none" w:sz="0" w:space="0" w:color="auto" w:frame="1"/>
          <w:lang w:eastAsia="fr-FR"/>
        </w:rPr>
        <w:t>ADOPTION</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Le présent règlement intérieur a été approuvé à l’unanimité par les membres du bureau réunis en date du 16 octobre 2018.</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 </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                                                                                                                      FILLON Laurent,</w:t>
      </w:r>
    </w:p>
    <w:p w:rsidR="00771989" w:rsidRPr="00771989" w:rsidRDefault="00771989" w:rsidP="00771989">
      <w:pPr>
        <w:spacing w:after="0" w:line="240" w:lineRule="auto"/>
        <w:textAlignment w:val="baseline"/>
        <w:rPr>
          <w:rFonts w:ascii="Arial" w:eastAsia="Times New Roman" w:hAnsi="Arial" w:cs="Arial"/>
          <w:color w:val="666666"/>
          <w:sz w:val="21"/>
          <w:szCs w:val="21"/>
          <w:lang w:eastAsia="fr-FR"/>
        </w:rPr>
      </w:pPr>
      <w:r w:rsidRPr="00771989">
        <w:rPr>
          <w:rFonts w:ascii="Arial" w:eastAsia="Times New Roman" w:hAnsi="Arial" w:cs="Arial"/>
          <w:color w:val="666666"/>
          <w:sz w:val="21"/>
          <w:szCs w:val="21"/>
          <w:lang w:eastAsia="fr-FR"/>
        </w:rPr>
        <w:t>                                                                                                                      Président,</w:t>
      </w:r>
    </w:p>
    <w:p w:rsidR="006E6E8F" w:rsidRDefault="006E6E8F">
      <w:bookmarkStart w:id="0" w:name="_GoBack"/>
      <w:bookmarkEnd w:id="0"/>
    </w:p>
    <w:sectPr w:rsidR="006E6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4D1"/>
    <w:multiLevelType w:val="multilevel"/>
    <w:tmpl w:val="5B94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54018E"/>
    <w:multiLevelType w:val="multilevel"/>
    <w:tmpl w:val="9C2A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E57375"/>
    <w:multiLevelType w:val="multilevel"/>
    <w:tmpl w:val="4608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D10765"/>
    <w:multiLevelType w:val="multilevel"/>
    <w:tmpl w:val="CCCA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265060"/>
    <w:multiLevelType w:val="multilevel"/>
    <w:tmpl w:val="6200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293BFD"/>
    <w:multiLevelType w:val="multilevel"/>
    <w:tmpl w:val="4364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BF0A54"/>
    <w:multiLevelType w:val="multilevel"/>
    <w:tmpl w:val="CB96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9F71F5"/>
    <w:multiLevelType w:val="multilevel"/>
    <w:tmpl w:val="2CF8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09520D"/>
    <w:multiLevelType w:val="multilevel"/>
    <w:tmpl w:val="081C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EC382D"/>
    <w:multiLevelType w:val="multilevel"/>
    <w:tmpl w:val="B0E8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A576B3"/>
    <w:multiLevelType w:val="multilevel"/>
    <w:tmpl w:val="FCB2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235991"/>
    <w:multiLevelType w:val="multilevel"/>
    <w:tmpl w:val="D33C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8A6FFA"/>
    <w:multiLevelType w:val="multilevel"/>
    <w:tmpl w:val="0D7E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1"/>
  </w:num>
  <w:num w:numId="4">
    <w:abstractNumId w:val="2"/>
  </w:num>
  <w:num w:numId="5">
    <w:abstractNumId w:val="12"/>
  </w:num>
  <w:num w:numId="6">
    <w:abstractNumId w:val="3"/>
  </w:num>
  <w:num w:numId="7">
    <w:abstractNumId w:val="4"/>
  </w:num>
  <w:num w:numId="8">
    <w:abstractNumId w:val="0"/>
  </w:num>
  <w:num w:numId="9">
    <w:abstractNumId w:val="5"/>
  </w:num>
  <w:num w:numId="10">
    <w:abstractNumId w:val="11"/>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89"/>
    <w:rsid w:val="006E6E8F"/>
    <w:rsid w:val="007719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1A6C0-767E-4FF6-BE65-7E2A3177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719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198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719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71989"/>
    <w:rPr>
      <w:b/>
      <w:bCs/>
    </w:rPr>
  </w:style>
  <w:style w:type="character" w:styleId="Accentuation">
    <w:name w:val="Emphasis"/>
    <w:basedOn w:val="Policepardfaut"/>
    <w:uiPriority w:val="20"/>
    <w:qFormat/>
    <w:rsid w:val="007719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110904">
      <w:bodyDiv w:val="1"/>
      <w:marLeft w:val="0"/>
      <w:marRight w:val="0"/>
      <w:marTop w:val="0"/>
      <w:marBottom w:val="0"/>
      <w:divBdr>
        <w:top w:val="none" w:sz="0" w:space="0" w:color="auto"/>
        <w:left w:val="none" w:sz="0" w:space="0" w:color="auto"/>
        <w:bottom w:val="none" w:sz="0" w:space="0" w:color="auto"/>
        <w:right w:val="none" w:sz="0" w:space="0" w:color="auto"/>
      </w:divBdr>
      <w:divsChild>
        <w:div w:id="453909375">
          <w:marLeft w:val="0"/>
          <w:marRight w:val="0"/>
          <w:marTop w:val="0"/>
          <w:marBottom w:val="338"/>
          <w:divBdr>
            <w:top w:val="none" w:sz="0" w:space="0" w:color="auto"/>
            <w:left w:val="none" w:sz="0" w:space="0" w:color="auto"/>
            <w:bottom w:val="none" w:sz="0" w:space="0" w:color="auto"/>
            <w:right w:val="none" w:sz="0" w:space="0" w:color="auto"/>
          </w:divBdr>
          <w:divsChild>
            <w:div w:id="339554161">
              <w:marLeft w:val="0"/>
              <w:marRight w:val="0"/>
              <w:marTop w:val="0"/>
              <w:marBottom w:val="0"/>
              <w:divBdr>
                <w:top w:val="none" w:sz="0" w:space="0" w:color="auto"/>
                <w:left w:val="none" w:sz="0" w:space="0" w:color="auto"/>
                <w:bottom w:val="none" w:sz="0" w:space="0" w:color="auto"/>
                <w:right w:val="none" w:sz="0" w:space="0" w:color="auto"/>
              </w:divBdr>
            </w:div>
          </w:divsChild>
        </w:div>
        <w:div w:id="1800419143">
          <w:marLeft w:val="0"/>
          <w:marRight w:val="0"/>
          <w:marTop w:val="0"/>
          <w:marBottom w:val="338"/>
          <w:divBdr>
            <w:top w:val="none" w:sz="0" w:space="0" w:color="auto"/>
            <w:left w:val="none" w:sz="0" w:space="0" w:color="auto"/>
            <w:bottom w:val="none" w:sz="0" w:space="0" w:color="auto"/>
            <w:right w:val="none" w:sz="0" w:space="0" w:color="auto"/>
          </w:divBdr>
          <w:divsChild>
            <w:div w:id="1977294823">
              <w:marLeft w:val="0"/>
              <w:marRight w:val="0"/>
              <w:marTop w:val="0"/>
              <w:marBottom w:val="0"/>
              <w:divBdr>
                <w:top w:val="none" w:sz="0" w:space="0" w:color="auto"/>
                <w:left w:val="none" w:sz="0" w:space="0" w:color="auto"/>
                <w:bottom w:val="none" w:sz="0" w:space="0" w:color="auto"/>
                <w:right w:val="none" w:sz="0" w:space="0" w:color="auto"/>
              </w:divBdr>
            </w:div>
          </w:divsChild>
        </w:div>
        <w:div w:id="1559583765">
          <w:marLeft w:val="0"/>
          <w:marRight w:val="0"/>
          <w:marTop w:val="0"/>
          <w:marBottom w:val="338"/>
          <w:divBdr>
            <w:top w:val="none" w:sz="0" w:space="0" w:color="auto"/>
            <w:left w:val="none" w:sz="0" w:space="0" w:color="auto"/>
            <w:bottom w:val="none" w:sz="0" w:space="0" w:color="auto"/>
            <w:right w:val="none" w:sz="0" w:space="0" w:color="auto"/>
          </w:divBdr>
          <w:divsChild>
            <w:div w:id="340202063">
              <w:marLeft w:val="0"/>
              <w:marRight w:val="0"/>
              <w:marTop w:val="0"/>
              <w:marBottom w:val="0"/>
              <w:divBdr>
                <w:top w:val="none" w:sz="0" w:space="0" w:color="auto"/>
                <w:left w:val="none" w:sz="0" w:space="0" w:color="auto"/>
                <w:bottom w:val="none" w:sz="0" w:space="0" w:color="auto"/>
                <w:right w:val="none" w:sz="0" w:space="0" w:color="auto"/>
              </w:divBdr>
            </w:div>
          </w:divsChild>
        </w:div>
        <w:div w:id="1626619283">
          <w:marLeft w:val="0"/>
          <w:marRight w:val="0"/>
          <w:marTop w:val="0"/>
          <w:marBottom w:val="338"/>
          <w:divBdr>
            <w:top w:val="none" w:sz="0" w:space="0" w:color="auto"/>
            <w:left w:val="none" w:sz="0" w:space="0" w:color="auto"/>
            <w:bottom w:val="none" w:sz="0" w:space="0" w:color="auto"/>
            <w:right w:val="none" w:sz="0" w:space="0" w:color="auto"/>
          </w:divBdr>
          <w:divsChild>
            <w:div w:id="1313212432">
              <w:marLeft w:val="0"/>
              <w:marRight w:val="0"/>
              <w:marTop w:val="0"/>
              <w:marBottom w:val="0"/>
              <w:divBdr>
                <w:top w:val="none" w:sz="0" w:space="0" w:color="auto"/>
                <w:left w:val="none" w:sz="0" w:space="0" w:color="auto"/>
                <w:bottom w:val="none" w:sz="0" w:space="0" w:color="auto"/>
                <w:right w:val="none" w:sz="0" w:space="0" w:color="auto"/>
              </w:divBdr>
            </w:div>
          </w:divsChild>
        </w:div>
        <w:div w:id="764808047">
          <w:marLeft w:val="0"/>
          <w:marRight w:val="0"/>
          <w:marTop w:val="0"/>
          <w:marBottom w:val="338"/>
          <w:divBdr>
            <w:top w:val="none" w:sz="0" w:space="0" w:color="auto"/>
            <w:left w:val="none" w:sz="0" w:space="0" w:color="auto"/>
            <w:bottom w:val="none" w:sz="0" w:space="0" w:color="auto"/>
            <w:right w:val="none" w:sz="0" w:space="0" w:color="auto"/>
          </w:divBdr>
          <w:divsChild>
            <w:div w:id="1911309288">
              <w:marLeft w:val="0"/>
              <w:marRight w:val="0"/>
              <w:marTop w:val="0"/>
              <w:marBottom w:val="0"/>
              <w:divBdr>
                <w:top w:val="none" w:sz="0" w:space="0" w:color="auto"/>
                <w:left w:val="none" w:sz="0" w:space="0" w:color="auto"/>
                <w:bottom w:val="none" w:sz="0" w:space="0" w:color="auto"/>
                <w:right w:val="none" w:sz="0" w:space="0" w:color="auto"/>
              </w:divBdr>
            </w:div>
          </w:divsChild>
        </w:div>
        <w:div w:id="403262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6915</Characters>
  <Application>Microsoft Office Word</Application>
  <DocSecurity>0</DocSecurity>
  <Lines>57</Lines>
  <Paragraphs>16</Paragraphs>
  <ScaleCrop>false</ScaleCrop>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vargas</dc:creator>
  <cp:keywords/>
  <dc:description/>
  <cp:lastModifiedBy>cristian vargas</cp:lastModifiedBy>
  <cp:revision>1</cp:revision>
  <dcterms:created xsi:type="dcterms:W3CDTF">2019-06-27T16:48:00Z</dcterms:created>
  <dcterms:modified xsi:type="dcterms:W3CDTF">2019-06-27T16:48:00Z</dcterms:modified>
</cp:coreProperties>
</file>